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4CDD" w14:textId="49F6813E" w:rsidR="0055211A" w:rsidRDefault="0004555B" w:rsidP="0055211A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55211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Cenník prenájmu priestorov a majetku</w:t>
      </w:r>
    </w:p>
    <w:p w14:paraId="3537CDBE" w14:textId="03DEAD41" w:rsidR="0004555B" w:rsidRPr="0055211A" w:rsidRDefault="0004555B" w:rsidP="0055211A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sk-SK"/>
        </w:rPr>
      </w:pPr>
      <w:r w:rsidRPr="0055211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v Robotníckom kultúrnom dome</w:t>
      </w:r>
    </w:p>
    <w:p w14:paraId="45498351" w14:textId="77777777" w:rsidR="0055211A" w:rsidRDefault="0055211A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k-SK"/>
        </w:rPr>
      </w:pPr>
    </w:p>
    <w:p w14:paraId="38DCD42E" w14:textId="004A8128" w:rsidR="0004555B" w:rsidRPr="0055211A" w:rsidRDefault="0004555B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sk-SK"/>
        </w:rPr>
      </w:pPr>
      <w:r w:rsidRPr="005521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k-SK"/>
        </w:rPr>
        <w:t>Sála RKD a príslušenstvo</w:t>
      </w:r>
    </w:p>
    <w:tbl>
      <w:tblPr>
        <w:tblW w:w="4378" w:type="pct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7"/>
        <w:gridCol w:w="1673"/>
      </w:tblGrid>
      <w:tr w:rsidR="0055211A" w:rsidRPr="0055211A" w14:paraId="42FFA56C" w14:textId="02312FE2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4B083" w:themeFill="accent2" w:themeFillTint="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4C09B" w14:textId="77777777" w:rsidR="0055211A" w:rsidRPr="0055211A" w:rsidRDefault="0055211A" w:rsidP="0004555B">
            <w:pPr>
              <w:spacing w:after="158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Komerčné účely (zábava, ples, zhromaždenie politických strán, reklamné podujatia ...):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4B083" w:themeFill="accent2" w:themeFillTint="99"/>
          </w:tcPr>
          <w:p w14:paraId="3406961E" w14:textId="27662C85" w:rsidR="0055211A" w:rsidRPr="0055211A" w:rsidRDefault="0055211A" w:rsidP="0004555B">
            <w:pPr>
              <w:spacing w:after="158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Cena / akcia</w:t>
            </w:r>
          </w:p>
        </w:tc>
      </w:tr>
      <w:tr w:rsidR="0055211A" w:rsidRPr="0055211A" w14:paraId="02D6D1FA" w14:textId="7BB9CC65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A4222" w14:textId="77777777" w:rsidR="0055211A" w:rsidRPr="0055211A" w:rsidRDefault="0055211A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Obdobie letné   ( 01.04. - 31.10. )</w:t>
            </w:r>
          </w:p>
          <w:p w14:paraId="647A0B15" w14:textId="6B7F8D9E" w:rsidR="0055211A" w:rsidRPr="0055211A" w:rsidRDefault="0055211A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Jednodňová akcia s prípravou aj odovzdaním v ten istý deň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</w:tcPr>
          <w:p w14:paraId="21E34B2F" w14:textId="15C6A2BE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200,- Eur</w:t>
            </w:r>
          </w:p>
        </w:tc>
      </w:tr>
      <w:tr w:rsidR="0055211A" w:rsidRPr="0055211A" w14:paraId="7485D759" w14:textId="27C813BB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FEF9A9" w14:textId="77777777" w:rsidR="0055211A" w:rsidRPr="0055211A" w:rsidRDefault="0055211A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Obdobie letné (01. 04.  – 31. 10.)</w:t>
            </w:r>
          </w:p>
          <w:p w14:paraId="06421401" w14:textId="24B1702B" w:rsidR="0055211A" w:rsidRPr="0055211A" w:rsidRDefault="0055211A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Akcia s jednodňovou prípravou/odovzdaním 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</w:tcPr>
          <w:p w14:paraId="41A9B59D" w14:textId="30E19D0C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300,- EUR</w:t>
            </w:r>
          </w:p>
        </w:tc>
      </w:tr>
      <w:tr w:rsidR="0055211A" w:rsidRPr="0055211A" w14:paraId="2FF5FF01" w14:textId="77777777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C0785" w14:textId="77777777" w:rsidR="0055211A" w:rsidRPr="0055211A" w:rsidRDefault="0055211A" w:rsidP="00AA419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Obdobie zimné ( 01.11. - 31.03. )</w:t>
            </w:r>
          </w:p>
          <w:p w14:paraId="40560A8B" w14:textId="1119370F" w:rsidR="0055211A" w:rsidRPr="0055211A" w:rsidRDefault="0055211A" w:rsidP="00AA419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Jednodňová akcia s prípravou aj odovzdaním v ten istý deň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</w:tcPr>
          <w:p w14:paraId="7402F175" w14:textId="2D4F632B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300,-EUR</w:t>
            </w:r>
          </w:p>
        </w:tc>
      </w:tr>
      <w:tr w:rsidR="0055211A" w:rsidRPr="0055211A" w14:paraId="0478DE4D" w14:textId="77777777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CE019" w14:textId="4B1DA75D" w:rsidR="0055211A" w:rsidRPr="0055211A" w:rsidRDefault="0055211A" w:rsidP="00AA419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Obdobie zimné ( 01.11. - 31.03.)</w:t>
            </w:r>
          </w:p>
          <w:p w14:paraId="2EF45A82" w14:textId="20920209" w:rsidR="0055211A" w:rsidRPr="0055211A" w:rsidRDefault="0055211A" w:rsidP="00AA419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Akcia s jednodňovou prípravou/odovzdaním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</w:tcPr>
          <w:p w14:paraId="29718E9D" w14:textId="5B0D5645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400,- EUR</w:t>
            </w:r>
          </w:p>
        </w:tc>
      </w:tr>
      <w:tr w:rsidR="0055211A" w:rsidRPr="0055211A" w14:paraId="13A0B7E1" w14:textId="26A92938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C5E0B3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3637C" w14:textId="6AF47254" w:rsidR="0055211A" w:rsidRPr="0055211A" w:rsidRDefault="0055211A" w:rsidP="0055211A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Predajné akcie - obdobie letné (01. 04.  – 31. 10.)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C5E0B3" w:themeFill="accent6" w:themeFillTint="66"/>
          </w:tcPr>
          <w:p w14:paraId="429F1360" w14:textId="77B3BF26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120,- EUR</w:t>
            </w:r>
          </w:p>
        </w:tc>
      </w:tr>
      <w:tr w:rsidR="0055211A" w:rsidRPr="0055211A" w14:paraId="35951791" w14:textId="6BB70F08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C5E0B3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AF235" w14:textId="16A80E8B" w:rsidR="0055211A" w:rsidRPr="0055211A" w:rsidRDefault="0055211A" w:rsidP="0055211A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Predajné akcie - obdobie zimné ( 01.11. - 31.03.)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C5E0B3" w:themeFill="accent6" w:themeFillTint="66"/>
          </w:tcPr>
          <w:p w14:paraId="68C898D8" w14:textId="09159028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180,- EUR</w:t>
            </w:r>
          </w:p>
        </w:tc>
      </w:tr>
      <w:tr w:rsidR="0055211A" w:rsidRPr="0055211A" w14:paraId="3505B4D8" w14:textId="729C88E2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8EAADB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5D331" w14:textId="2D2BE95F" w:rsidR="0055211A" w:rsidRPr="0055211A" w:rsidRDefault="0055211A" w:rsidP="00AA4197">
            <w:pPr>
              <w:spacing w:after="158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S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úkromné účely pre občanov obce s trvalým pobytom: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8EAADB" w:themeFill="accent1" w:themeFillTint="99"/>
          </w:tcPr>
          <w:p w14:paraId="7A3C2DF3" w14:textId="77777777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</w:p>
        </w:tc>
      </w:tr>
      <w:tr w:rsidR="0055211A" w:rsidRPr="0055211A" w14:paraId="4168D793" w14:textId="71BBBA30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79C89" w14:textId="44BF24AA" w:rsidR="0055211A" w:rsidRPr="0055211A" w:rsidRDefault="0055211A" w:rsidP="0055211A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- svadba, rodinná oslava a pod. obdobie letné (01. 04.  – 31. 10.)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</w:tcPr>
          <w:p w14:paraId="49E2A777" w14:textId="5FDF9DBF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150,- EUR</w:t>
            </w:r>
          </w:p>
        </w:tc>
      </w:tr>
      <w:tr w:rsidR="0055211A" w:rsidRPr="0055211A" w14:paraId="580DA0FD" w14:textId="77777777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9DD86" w14:textId="73EE6306" w:rsidR="0055211A" w:rsidRPr="0055211A" w:rsidRDefault="0055211A" w:rsidP="0055211A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- svadba, rodinná oslava a pod. obdobie zimné (01. 11.  – 31. 03.)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</w:tcPr>
          <w:p w14:paraId="47B3CEB4" w14:textId="55702346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200,- EUR</w:t>
            </w:r>
          </w:p>
        </w:tc>
      </w:tr>
      <w:tr w:rsidR="0055211A" w:rsidRPr="0055211A" w14:paraId="3D467703" w14:textId="173F6CF4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2F1C0" w14:textId="319233F4" w:rsidR="0055211A" w:rsidRPr="0055211A" w:rsidRDefault="0055211A" w:rsidP="00E77568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- kar obdobie letné (01. 04.  – 31. 10.)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</w:tcPr>
          <w:p w14:paraId="7743959E" w14:textId="58A8032C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30,- EUR</w:t>
            </w:r>
          </w:p>
        </w:tc>
      </w:tr>
      <w:tr w:rsidR="0055211A" w:rsidRPr="0055211A" w14:paraId="08D9C8E8" w14:textId="77777777" w:rsidTr="0055211A">
        <w:tc>
          <w:tcPr>
            <w:tcW w:w="4018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9540D" w14:textId="1B59D225" w:rsidR="0055211A" w:rsidRPr="0055211A" w:rsidRDefault="0055211A" w:rsidP="0055211A">
            <w:pPr>
              <w:pStyle w:val="Odsekzoznamu"/>
              <w:numPr>
                <w:ilvl w:val="0"/>
                <w:numId w:val="2"/>
              </w:numPr>
              <w:tabs>
                <w:tab w:val="left" w:pos="94"/>
              </w:tabs>
              <w:spacing w:after="158" w:line="240" w:lineRule="auto"/>
              <w:ind w:hanging="720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 </w:t>
            </w: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kar obdobie zimné (01. 11.  – 31. 03.)</w:t>
            </w:r>
          </w:p>
        </w:tc>
        <w:tc>
          <w:tcPr>
            <w:tcW w:w="982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9E2F3" w:themeFill="accent1" w:themeFillTint="33"/>
          </w:tcPr>
          <w:p w14:paraId="2ED3A7D1" w14:textId="1E5E5514" w:rsidR="0055211A" w:rsidRPr="0055211A" w:rsidRDefault="0055211A" w:rsidP="0055211A">
            <w:pPr>
              <w:spacing w:after="1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50,- EUR</w:t>
            </w:r>
          </w:p>
        </w:tc>
      </w:tr>
    </w:tbl>
    <w:p w14:paraId="663F0E98" w14:textId="77777777" w:rsidR="0055211A" w:rsidRDefault="0004555B" w:rsidP="000B27BD">
      <w:pPr>
        <w:shd w:val="clear" w:color="auto" w:fill="FFFFFF"/>
        <w:tabs>
          <w:tab w:val="center" w:pos="4873"/>
        </w:tabs>
        <w:spacing w:after="158" w:line="24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14:paraId="51B83B70" w14:textId="29B37FEA" w:rsidR="0004555B" w:rsidRPr="0055211A" w:rsidRDefault="0004555B" w:rsidP="000B27BD">
      <w:pPr>
        <w:shd w:val="clear" w:color="auto" w:fill="FFFFFF"/>
        <w:tabs>
          <w:tab w:val="center" w:pos="4873"/>
        </w:tabs>
        <w:spacing w:after="158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sk-SK"/>
        </w:rPr>
      </w:pPr>
      <w:r w:rsidRPr="005521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k-SK"/>
        </w:rPr>
        <w:t>Zasadačka malá RKD</w:t>
      </w:r>
      <w:r w:rsidR="000B27BD" w:rsidRPr="005521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k-SK"/>
        </w:rPr>
        <w:tab/>
      </w:r>
    </w:p>
    <w:tbl>
      <w:tblPr>
        <w:tblW w:w="8639" w:type="dxa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701"/>
      </w:tblGrid>
      <w:tr w:rsidR="0055211A" w:rsidRPr="0055211A" w14:paraId="3FDFF512" w14:textId="77777777" w:rsidTr="0055211A">
        <w:tc>
          <w:tcPr>
            <w:tcW w:w="6938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7CAAC" w:themeFill="accent2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D0BE9" w14:textId="77777777" w:rsidR="0004555B" w:rsidRPr="0055211A" w:rsidRDefault="0004555B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Komerčné účely ( školenie, schôdza, prednáška ... )</w:t>
            </w:r>
          </w:p>
        </w:tc>
        <w:tc>
          <w:tcPr>
            <w:tcW w:w="170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7CAAC" w:themeFill="accent2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EA36B" w14:textId="72D9BD7B" w:rsidR="0004555B" w:rsidRPr="0055211A" w:rsidRDefault="0004555B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   15,- €/h</w:t>
            </w:r>
          </w:p>
        </w:tc>
      </w:tr>
      <w:tr w:rsidR="0055211A" w:rsidRPr="0055211A" w14:paraId="15E0B901" w14:textId="77777777" w:rsidTr="0055211A">
        <w:tc>
          <w:tcPr>
            <w:tcW w:w="6938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98C08" w14:textId="77777777" w:rsidR="0004555B" w:rsidRPr="0055211A" w:rsidRDefault="0004555B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Komerčné účely pre občanov obce ( školenie, prednášky, kurzy ...)</w:t>
            </w:r>
          </w:p>
        </w:tc>
        <w:tc>
          <w:tcPr>
            <w:tcW w:w="170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DD63E" w14:textId="3C1CCF67" w:rsidR="0004555B" w:rsidRPr="0055211A" w:rsidRDefault="0004555B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 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  10,</w:t>
            </w:r>
            <w:r w:rsidR="00027131"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-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 xml:space="preserve"> €/h</w:t>
            </w:r>
          </w:p>
        </w:tc>
      </w:tr>
      <w:tr w:rsidR="0055211A" w:rsidRPr="0055211A" w14:paraId="46845F7D" w14:textId="77777777" w:rsidTr="0055211A">
        <w:tc>
          <w:tcPr>
            <w:tcW w:w="6938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C5E0B3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622D8" w14:textId="77777777" w:rsidR="0004555B" w:rsidRPr="0055211A" w:rsidRDefault="0004555B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Súkromné účely pre občanov obce ( rodinná oslava ... )</w:t>
            </w:r>
          </w:p>
        </w:tc>
        <w:tc>
          <w:tcPr>
            <w:tcW w:w="170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C5E0B3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39D3F" w14:textId="54B9FB76" w:rsidR="0004555B" w:rsidRPr="0055211A" w:rsidRDefault="0004555B" w:rsidP="0004555B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   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</w:t>
            </w:r>
            <w:r w:rsidR="00E77568"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50,- EUR/akcia</w:t>
            </w:r>
          </w:p>
        </w:tc>
      </w:tr>
    </w:tbl>
    <w:p w14:paraId="260DF3B1" w14:textId="77777777" w:rsidR="0055211A" w:rsidRDefault="0055211A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14BFD6E4" w14:textId="77777777" w:rsidR="0055211A" w:rsidRDefault="0055211A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05F80AC7" w14:textId="77777777" w:rsidR="0055211A" w:rsidRDefault="0055211A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207F8CC0" w14:textId="1EA39E2E" w:rsidR="0004555B" w:rsidRPr="0055211A" w:rsidRDefault="0004555B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sk-SK"/>
        </w:rPr>
      </w:pPr>
      <w:r w:rsidRPr="005521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k-SK"/>
        </w:rPr>
        <w:lastRenderedPageBreak/>
        <w:t>Inventár</w:t>
      </w:r>
      <w:bookmarkStart w:id="0" w:name="_GoBack"/>
      <w:bookmarkEnd w:id="0"/>
    </w:p>
    <w:tbl>
      <w:tblPr>
        <w:tblW w:w="4457" w:type="pct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735"/>
      </w:tblGrid>
      <w:tr w:rsidR="0055211A" w:rsidRPr="0055211A" w14:paraId="5C7D1882" w14:textId="77777777" w:rsidTr="0055211A">
        <w:tc>
          <w:tcPr>
            <w:tcW w:w="4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75E11" w14:textId="77777777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Prenájom obrusov</w:t>
            </w:r>
          </w:p>
        </w:tc>
        <w:tc>
          <w:tcPr>
            <w:tcW w:w="1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E2EFD9" w:themeFill="accent6" w:themeFillTint="33"/>
            <w:vAlign w:val="center"/>
          </w:tcPr>
          <w:p w14:paraId="2D8349BB" w14:textId="0E88A33C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   1,00 € /ks</w:t>
            </w:r>
          </w:p>
        </w:tc>
      </w:tr>
      <w:tr w:rsidR="0055211A" w:rsidRPr="0055211A" w14:paraId="008B4AAA" w14:textId="77777777" w:rsidTr="0055211A">
        <w:tc>
          <w:tcPr>
            <w:tcW w:w="4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EEAF6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22DA9" w14:textId="77777777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Zapožičanie inventáru ( poháre, šálky, lyžičky )</w:t>
            </w:r>
          </w:p>
        </w:tc>
        <w:tc>
          <w:tcPr>
            <w:tcW w:w="1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EEAF6" w:themeFill="accent5" w:themeFillTint="33"/>
            <w:vAlign w:val="center"/>
          </w:tcPr>
          <w:p w14:paraId="2944FB0B" w14:textId="2AEAE49A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 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  20,00 €</w:t>
            </w:r>
          </w:p>
        </w:tc>
      </w:tr>
      <w:tr w:rsidR="0055211A" w:rsidRPr="0055211A" w14:paraId="04CC4596" w14:textId="77777777" w:rsidTr="0055211A">
        <w:tc>
          <w:tcPr>
            <w:tcW w:w="4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C0D22" w14:textId="77777777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Úhrada za rozbitý, chýbajúci inventár</w:t>
            </w:r>
          </w:p>
        </w:tc>
        <w:tc>
          <w:tcPr>
            <w:tcW w:w="1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2CC" w:themeFill="accent4" w:themeFillTint="33"/>
            <w:vAlign w:val="center"/>
          </w:tcPr>
          <w:p w14:paraId="2EC904AB" w14:textId="1050BD71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   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1,50 €/ks</w:t>
            </w:r>
          </w:p>
        </w:tc>
      </w:tr>
      <w:tr w:rsidR="0055211A" w:rsidRPr="0055211A" w14:paraId="40270D66" w14:textId="77777777" w:rsidTr="0055211A">
        <w:tc>
          <w:tcPr>
            <w:tcW w:w="4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BE4D5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64E2E" w14:textId="77777777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Poplatok za použitie umývačky riadu</w:t>
            </w:r>
          </w:p>
        </w:tc>
        <w:tc>
          <w:tcPr>
            <w:tcW w:w="1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BE4D5" w:themeFill="accent2" w:themeFillTint="33"/>
            <w:vAlign w:val="center"/>
          </w:tcPr>
          <w:p w14:paraId="4A159424" w14:textId="45BBBC59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    1</w:t>
            </w: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5,00 €</w:t>
            </w:r>
          </w:p>
        </w:tc>
      </w:tr>
      <w:tr w:rsidR="0055211A" w:rsidRPr="0055211A" w14:paraId="3B596E9B" w14:textId="77777777" w:rsidTr="0055211A">
        <w:tc>
          <w:tcPr>
            <w:tcW w:w="4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0CECE" w:themeFill="background2" w:themeFillShade="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9CF9B" w14:textId="54282AA2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color w:val="000000" w:themeColor="text1"/>
                <w:lang w:eastAsia="sk-SK"/>
              </w:rPr>
              <w:t>Poplatok za poškodenie obrusov</w:t>
            </w:r>
          </w:p>
        </w:tc>
        <w:tc>
          <w:tcPr>
            <w:tcW w:w="1000" w:type="pct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D0CECE" w:themeFill="background2" w:themeFillShade="E6"/>
            <w:vAlign w:val="center"/>
          </w:tcPr>
          <w:p w14:paraId="290C1C22" w14:textId="686F3A8A" w:rsidR="0055211A" w:rsidRPr="0055211A" w:rsidRDefault="0055211A" w:rsidP="00C72C87">
            <w:pPr>
              <w:spacing w:after="158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55211A"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    15,- EUR/ks</w:t>
            </w:r>
          </w:p>
        </w:tc>
      </w:tr>
    </w:tbl>
    <w:p w14:paraId="1E3F549B" w14:textId="77777777" w:rsidR="0055211A" w:rsidRDefault="0055211A" w:rsidP="003845C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 w:themeColor="text1"/>
          <w:lang w:eastAsia="sk-SK"/>
        </w:rPr>
      </w:pPr>
    </w:p>
    <w:p w14:paraId="7E77C755" w14:textId="103A0E32" w:rsidR="00056531" w:rsidRPr="0055211A" w:rsidRDefault="00056531" w:rsidP="003845CF">
      <w:pPr>
        <w:shd w:val="clear" w:color="auto" w:fill="FFFFFF"/>
        <w:spacing w:after="158" w:line="240" w:lineRule="auto"/>
        <w:rPr>
          <w:rFonts w:ascii="Arial" w:eastAsia="Times New Roman" w:hAnsi="Arial" w:cs="Arial"/>
          <w:i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/>
          <w:bCs/>
          <w:iCs/>
          <w:color w:val="000000" w:themeColor="text1"/>
          <w:lang w:eastAsia="sk-SK"/>
        </w:rPr>
        <w:t>Miestnosti sa prenajímajú minimálne na dve hodiny.</w:t>
      </w: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 </w:t>
      </w:r>
    </w:p>
    <w:p w14:paraId="5427090E" w14:textId="77777777" w:rsidR="00056531" w:rsidRPr="0055211A" w:rsidRDefault="00056531" w:rsidP="00F8415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sk-SK"/>
        </w:rPr>
      </w:pPr>
      <w:r w:rsidRPr="0055211A"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  <w:lang w:eastAsia="sk-SK"/>
        </w:rPr>
        <w:t>Podmienky prenájmu miestností a majetku RKD Sučany</w:t>
      </w:r>
      <w:r w:rsidRPr="0055211A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sk-SK"/>
        </w:rPr>
        <w:t>:</w:t>
      </w:r>
    </w:p>
    <w:p w14:paraId="78933D9E" w14:textId="77777777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- nájomca nemôže mať záväzky voči obci ( napr. daň z nehnuteľnosti  a poplatok za KO )</w:t>
      </w:r>
    </w:p>
    <w:p w14:paraId="0BE01DAF" w14:textId="2FDF73E1" w:rsidR="003845CF" w:rsidRPr="0055211A" w:rsidRDefault="000A6BC3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- pri rezervovaní priestorov a majetku v RKD sa platí rezervačný poplatok (veľká sála – 50,- EUR, zasadačka malá – 20,- EUR)</w:t>
      </w:r>
      <w:r w:rsidR="001C3B8B"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. V prípade stornovania rezervácie viac ako 7 dní pred termínom akcie, resp. uskutočnenia akcie - rezervačný poplatok sa vracia. V prípade zrušenia rezervácie menej ako 7 dní pred termínom akcie – rezervačný poplatok sa nevracia.</w:t>
      </w:r>
    </w:p>
    <w:p w14:paraId="496FDECC" w14:textId="77777777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-</w:t>
      </w:r>
      <w:r w:rsidRPr="0055211A">
        <w:rPr>
          <w:rFonts w:ascii="Arial" w:eastAsia="Times New Roman" w:hAnsi="Arial" w:cs="Arial"/>
          <w:bCs/>
          <w:iCs/>
          <w:color w:val="000000" w:themeColor="text1"/>
          <w:lang w:eastAsia="sk-SK"/>
        </w:rPr>
        <w:t> na prenájom priestorov a majetku RKD nie je právny nárok</w:t>
      </w:r>
    </w:p>
    <w:p w14:paraId="63C30A61" w14:textId="77777777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Cs/>
          <w:iCs/>
          <w:color w:val="000000" w:themeColor="text1"/>
          <w:lang w:eastAsia="sk-SK"/>
        </w:rPr>
        <w:t>- nájomca si preberá kľúče od priestorov max. 1 deň pred plánovanou akciou, kľúče odovzdáva nasledujúci deň po akcii, resp. prvý pracovný deň po dni pracovného voľna.</w:t>
      </w:r>
    </w:p>
    <w:p w14:paraId="4C721603" w14:textId="77777777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Cs/>
          <w:iCs/>
          <w:color w:val="000000" w:themeColor="text1"/>
          <w:lang w:eastAsia="sk-SK"/>
        </w:rPr>
        <w:t xml:space="preserve"> - nájom sa uhrádza prvý pracovný deň po akcii do pokladne Obecného úradu, podkladom pre vyúčtovanie je podpísaný Preberací protokol</w:t>
      </w:r>
    </w:p>
    <w:p w14:paraId="4FC344B6" w14:textId="77777777" w:rsidR="00056531" w:rsidRPr="0055211A" w:rsidRDefault="00056531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Cs/>
          <w:iCs/>
          <w:color w:val="000000" w:themeColor="text1"/>
          <w:lang w:eastAsia="sk-SK"/>
        </w:rPr>
        <w:t>- sankcie za poškodenie majetku alebo porušovanie verejného poriadku : 200,00 €</w:t>
      </w:r>
    </w:p>
    <w:p w14:paraId="112FC8DF" w14:textId="77777777" w:rsidR="00056531" w:rsidRPr="0055211A" w:rsidRDefault="00056531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Cs/>
          <w:iCs/>
          <w:color w:val="000000" w:themeColor="text1"/>
          <w:lang w:eastAsia="sk-SK"/>
        </w:rPr>
        <w:t>  a následný zákaz ďalšieho prenájmu</w:t>
      </w:r>
    </w:p>
    <w:p w14:paraId="7139C2D0" w14:textId="77777777" w:rsidR="00056531" w:rsidRPr="0055211A" w:rsidRDefault="00056531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Cs/>
          <w:iCs/>
          <w:color w:val="000000" w:themeColor="text1"/>
          <w:lang w:eastAsia="sk-SK"/>
        </w:rPr>
        <w:t>- pri použití zariadenie (el. sporáka ) a príprave jedál zvlášť platba za energiu v prípade existencie podružného meradla</w:t>
      </w:r>
    </w:p>
    <w:p w14:paraId="4FF3A16B" w14:textId="77777777" w:rsidR="00056531" w:rsidRPr="0055211A" w:rsidRDefault="00056531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- pri kompletnom cateringu sú energie v cene nájmu</w:t>
      </w:r>
    </w:p>
    <w:p w14:paraId="50846973" w14:textId="77777777" w:rsidR="00056531" w:rsidRPr="0055211A" w:rsidRDefault="00056531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- </w:t>
      </w:r>
      <w:r w:rsidRPr="0055211A">
        <w:rPr>
          <w:rFonts w:ascii="Arial" w:eastAsia="Times New Roman" w:hAnsi="Arial" w:cs="Arial"/>
          <w:b/>
          <w:bCs/>
          <w:iCs/>
          <w:color w:val="000000" w:themeColor="text1"/>
          <w:lang w:eastAsia="sk-SK"/>
        </w:rPr>
        <w:t>kaucia na prenájom veľkej sály RKD - 200,00 € (oslava, ples a pod.)</w:t>
      </w:r>
    </w:p>
    <w:p w14:paraId="02CE49FB" w14:textId="77777777" w:rsidR="00056531" w:rsidRPr="0055211A" w:rsidRDefault="00056531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/>
          <w:bCs/>
          <w:iCs/>
          <w:color w:val="000000" w:themeColor="text1"/>
          <w:lang w:eastAsia="sk-SK"/>
        </w:rPr>
        <w:t>- kaucia za prenájom malej zasadačky RKD – 50,- €</w:t>
      </w:r>
    </w:p>
    <w:p w14:paraId="3EF8D68F" w14:textId="6B785B7C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 xml:space="preserve">- akcie, pri ktorých sa nevyberá nájomné, sú: školenia </w:t>
      </w:r>
      <w:proofErr w:type="spellStart"/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OcÚ</w:t>
      </w:r>
      <w:proofErr w:type="spellEnd"/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 xml:space="preserve">, akcie Obecného zastupiteľstva a jeho poradných orgánov, porady </w:t>
      </w:r>
      <w:proofErr w:type="spellStart"/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OcÚ</w:t>
      </w:r>
      <w:proofErr w:type="spellEnd"/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 xml:space="preserve"> ako celku ako aj jednotlivých organizačných útvarov Obce Sučany, akcie právnických osôb v zriaďovacej pôsobnosti obce, oficiálne zahraničné delegácie z družobných alebo partnerských miest na pozvanie starostu obce a pod.</w:t>
      </w:r>
      <w:r w:rsidR="00984151"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, tiež akcie poriadané spoločenskými organizáciami a športovými klubmi so sídlom v obci (ako sú výročné schôdze, nácviky podujatí</w:t>
      </w:r>
      <w:r w:rsidR="00A27213" w:rsidRPr="0055211A">
        <w:rPr>
          <w:rFonts w:ascii="Arial" w:eastAsia="Times New Roman" w:hAnsi="Arial" w:cs="Arial"/>
          <w:iCs/>
          <w:color w:val="000000" w:themeColor="text1"/>
          <w:lang w:eastAsia="sk-SK"/>
        </w:rPr>
        <w:t xml:space="preserve"> poriadaných sp</w:t>
      </w:r>
      <w:r w:rsidR="00F84153"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o</w:t>
      </w:r>
      <w:r w:rsidR="00A27213"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ločenskými organizáciami</w:t>
      </w:r>
      <w:r w:rsidR="00F84153"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, valné zhromaždenia a pod.)</w:t>
      </w:r>
    </w:p>
    <w:p w14:paraId="076077AA" w14:textId="77777777" w:rsidR="00984151" w:rsidRPr="0055211A" w:rsidRDefault="0098415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</w:p>
    <w:p w14:paraId="5E562141" w14:textId="77777777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Starosta obce môže v odôvodnených prípadoch nájomné pred začatím znížiť alebo rozhodnúť o prenájme a zapožičaní majetku obce  - bezodplatné užívanie na základe odôvodnenej žiadosti.</w:t>
      </w:r>
    </w:p>
    <w:p w14:paraId="2946AAA2" w14:textId="77777777" w:rsidR="00056531" w:rsidRPr="0055211A" w:rsidRDefault="00056531" w:rsidP="00F8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iCs/>
          <w:color w:val="000000" w:themeColor="text1"/>
          <w:lang w:eastAsia="sk-SK"/>
        </w:rPr>
        <w:t>Užívateľ zodpovedá za škody vzniknuté na majetku obce v zmysle osobitných právnych predpisov.</w:t>
      </w:r>
    </w:p>
    <w:p w14:paraId="3E26D736" w14:textId="77777777" w:rsidR="003845CF" w:rsidRPr="0055211A" w:rsidRDefault="0004555B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Kontakt: </w:t>
      </w:r>
    </w:p>
    <w:p w14:paraId="110C0575" w14:textId="6FDAF646" w:rsidR="0004555B" w:rsidRPr="0055211A" w:rsidRDefault="0004555B" w:rsidP="00384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proofErr w:type="spellStart"/>
      <w:r w:rsidRPr="0055211A">
        <w:rPr>
          <w:rFonts w:ascii="Arial" w:eastAsia="Times New Roman" w:hAnsi="Arial" w:cs="Arial"/>
          <w:b/>
          <w:bCs/>
          <w:color w:val="000000" w:themeColor="text1"/>
          <w:lang w:eastAsia="sk-SK"/>
        </w:rPr>
        <w:t>t.č</w:t>
      </w:r>
      <w:proofErr w:type="spellEnd"/>
      <w:r w:rsidRPr="0055211A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. </w:t>
      </w:r>
      <w:r w:rsidR="009D5FEF" w:rsidRPr="0055211A">
        <w:rPr>
          <w:rFonts w:ascii="Arial" w:eastAsia="Times New Roman" w:hAnsi="Arial" w:cs="Arial"/>
          <w:b/>
          <w:bCs/>
          <w:color w:val="000000" w:themeColor="text1"/>
          <w:lang w:eastAsia="sk-SK"/>
        </w:rPr>
        <w:t>043/</w:t>
      </w:r>
      <w:r w:rsidRPr="0055211A">
        <w:rPr>
          <w:rFonts w:ascii="Arial" w:eastAsia="Times New Roman" w:hAnsi="Arial" w:cs="Arial"/>
          <w:b/>
          <w:bCs/>
          <w:color w:val="000000" w:themeColor="text1"/>
          <w:lang w:eastAsia="sk-SK"/>
        </w:rPr>
        <w:t>42 410 16,  kultura@sucany.sk</w:t>
      </w:r>
      <w:r w:rsidRPr="0055211A">
        <w:rPr>
          <w:rFonts w:ascii="Arial" w:eastAsia="Times New Roman" w:hAnsi="Arial" w:cs="Arial"/>
          <w:color w:val="000000" w:themeColor="text1"/>
          <w:lang w:eastAsia="sk-SK"/>
        </w:rPr>
        <w:t>                                                                                         </w:t>
      </w:r>
    </w:p>
    <w:p w14:paraId="08E14B88" w14:textId="77777777" w:rsidR="003845CF" w:rsidRPr="0055211A" w:rsidRDefault="003845CF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 w:themeColor="text1"/>
          <w:lang w:eastAsia="sk-SK"/>
        </w:rPr>
      </w:pPr>
    </w:p>
    <w:p w14:paraId="153A123A" w14:textId="0F0A6E1E" w:rsidR="0004555B" w:rsidRPr="0055211A" w:rsidRDefault="0004555B" w:rsidP="0004555B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color w:val="000000" w:themeColor="text1"/>
          <w:lang w:eastAsia="sk-SK"/>
        </w:rPr>
        <w:t xml:space="preserve">V Sučanoch, </w:t>
      </w:r>
      <w:r w:rsidR="0055211A" w:rsidRPr="0055211A">
        <w:rPr>
          <w:rFonts w:ascii="Arial" w:eastAsia="Times New Roman" w:hAnsi="Arial" w:cs="Arial"/>
          <w:color w:val="000000" w:themeColor="text1"/>
          <w:lang w:eastAsia="sk-SK"/>
        </w:rPr>
        <w:t>25.4.</w:t>
      </w:r>
      <w:r w:rsidRPr="0055211A">
        <w:rPr>
          <w:rFonts w:ascii="Arial" w:eastAsia="Times New Roman" w:hAnsi="Arial" w:cs="Arial"/>
          <w:color w:val="000000" w:themeColor="text1"/>
          <w:lang w:eastAsia="sk-SK"/>
        </w:rPr>
        <w:t>202</w:t>
      </w:r>
      <w:r w:rsidR="009D5FEF" w:rsidRPr="0055211A">
        <w:rPr>
          <w:rFonts w:ascii="Arial" w:eastAsia="Times New Roman" w:hAnsi="Arial" w:cs="Arial"/>
          <w:color w:val="000000" w:themeColor="text1"/>
          <w:lang w:eastAsia="sk-SK"/>
        </w:rPr>
        <w:t>3</w:t>
      </w:r>
      <w:r w:rsidRPr="0055211A">
        <w:rPr>
          <w:rFonts w:ascii="Arial" w:eastAsia="Times New Roman" w:hAnsi="Arial" w:cs="Arial"/>
          <w:color w:val="000000" w:themeColor="text1"/>
          <w:lang w:eastAsia="sk-SK"/>
        </w:rPr>
        <w:t>       </w:t>
      </w:r>
    </w:p>
    <w:p w14:paraId="6204B863" w14:textId="461B6245" w:rsidR="004A3BAF" w:rsidRPr="0055211A" w:rsidRDefault="0004555B" w:rsidP="003845C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55211A">
        <w:rPr>
          <w:rFonts w:ascii="Arial" w:eastAsia="Times New Roman" w:hAnsi="Arial" w:cs="Arial"/>
          <w:color w:val="000000" w:themeColor="text1"/>
          <w:lang w:eastAsia="sk-SK"/>
        </w:rPr>
        <w:t> </w:t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="003845CF" w:rsidRPr="0055211A">
        <w:rPr>
          <w:rFonts w:ascii="Arial" w:eastAsia="Times New Roman" w:hAnsi="Arial" w:cs="Arial"/>
          <w:color w:val="000000" w:themeColor="text1"/>
          <w:lang w:eastAsia="sk-SK"/>
        </w:rPr>
        <w:tab/>
      </w:r>
      <w:r w:rsidRPr="0055211A">
        <w:rPr>
          <w:rFonts w:ascii="Arial" w:eastAsia="Times New Roman" w:hAnsi="Arial" w:cs="Arial"/>
          <w:color w:val="000000" w:themeColor="text1"/>
          <w:lang w:eastAsia="sk-SK"/>
        </w:rPr>
        <w:t>Martin Rybár, starosta obce</w:t>
      </w:r>
    </w:p>
    <w:sectPr w:rsidR="004A3BAF" w:rsidRPr="0055211A" w:rsidSect="003845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5413"/>
    <w:multiLevelType w:val="hybridMultilevel"/>
    <w:tmpl w:val="1E2E1D42"/>
    <w:lvl w:ilvl="0" w:tplc="961ACB0C">
      <w:numFmt w:val="bullet"/>
      <w:lvlText w:val="-"/>
      <w:lvlJc w:val="left"/>
      <w:pPr>
        <w:ind w:left="48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63" w:hanging="360"/>
      </w:pPr>
      <w:rPr>
        <w:rFonts w:ascii="Wingdings" w:hAnsi="Wingdings" w:hint="default"/>
      </w:rPr>
    </w:lvl>
  </w:abstractNum>
  <w:abstractNum w:abstractNumId="1" w15:restartNumberingAfterBreak="0">
    <w:nsid w:val="5BA50C0A"/>
    <w:multiLevelType w:val="hybridMultilevel"/>
    <w:tmpl w:val="FA5424BC"/>
    <w:lvl w:ilvl="0" w:tplc="6090C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5B"/>
    <w:rsid w:val="00027131"/>
    <w:rsid w:val="0004555B"/>
    <w:rsid w:val="00056531"/>
    <w:rsid w:val="00064CC3"/>
    <w:rsid w:val="000A6BC3"/>
    <w:rsid w:val="000B27BD"/>
    <w:rsid w:val="001C3B8B"/>
    <w:rsid w:val="002554FC"/>
    <w:rsid w:val="003845CF"/>
    <w:rsid w:val="004A3BAF"/>
    <w:rsid w:val="0055211A"/>
    <w:rsid w:val="00944F43"/>
    <w:rsid w:val="00984151"/>
    <w:rsid w:val="009A7E56"/>
    <w:rsid w:val="009D5FEF"/>
    <w:rsid w:val="00A27213"/>
    <w:rsid w:val="00AA4197"/>
    <w:rsid w:val="00C72C87"/>
    <w:rsid w:val="00E77568"/>
    <w:rsid w:val="00F14187"/>
    <w:rsid w:val="00F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974C"/>
  <w15:chartTrackingRefBased/>
  <w15:docId w15:val="{6978B08D-6BC2-446C-92FD-338D6108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4555B"/>
    <w:rPr>
      <w:b/>
      <w:bCs/>
    </w:rPr>
  </w:style>
  <w:style w:type="paragraph" w:styleId="Odsekzoznamu">
    <w:name w:val="List Paragraph"/>
    <w:basedOn w:val="Normlny"/>
    <w:uiPriority w:val="34"/>
    <w:qFormat/>
    <w:rsid w:val="009A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EB</cp:lastModifiedBy>
  <cp:revision>3</cp:revision>
  <dcterms:created xsi:type="dcterms:W3CDTF">2023-05-10T07:54:00Z</dcterms:created>
  <dcterms:modified xsi:type="dcterms:W3CDTF">2023-05-10T08:02:00Z</dcterms:modified>
</cp:coreProperties>
</file>